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488" w:rsidRPr="00831B93" w:rsidRDefault="009B4B71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lang w:val="en-US"/>
        </w:rPr>
      </w:pPr>
      <w:r w:rsidRPr="00831B93">
        <w:rPr>
          <w:b/>
          <w:lang w:val="en-US"/>
        </w:rPr>
        <w:t>Course De</w:t>
      </w:r>
      <w:r w:rsidR="005F207A" w:rsidRPr="00831B93">
        <w:rPr>
          <w:b/>
          <w:lang w:val="en-US"/>
        </w:rPr>
        <w:t>scription</w:t>
      </w: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3734"/>
        <w:gridCol w:w="5478"/>
      </w:tblGrid>
      <w:tr w:rsidR="00800488" w:rsidRPr="00831B93" w:rsidTr="000234F0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831B93" w:rsidRDefault="009B4B71" w:rsidP="005F207A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831B93">
              <w:rPr>
                <w:b/>
                <w:bCs/>
                <w:color w:val="000000"/>
                <w:lang w:val="en-US"/>
              </w:rPr>
              <w:t xml:space="preserve">COURSE </w:t>
            </w:r>
            <w:r w:rsidR="005F207A" w:rsidRPr="00831B93">
              <w:rPr>
                <w:b/>
                <w:bCs/>
                <w:color w:val="000000"/>
                <w:lang w:val="en-US"/>
              </w:rPr>
              <w:t xml:space="preserve">DESCRIPTION </w:t>
            </w:r>
            <w:r w:rsidRPr="00831B93">
              <w:rPr>
                <w:b/>
                <w:bCs/>
                <w:color w:val="000000"/>
                <w:lang w:val="en-US"/>
              </w:rPr>
              <w:t>FORM</w:t>
            </w:r>
          </w:p>
        </w:tc>
      </w:tr>
      <w:tr w:rsidR="00800488" w:rsidRPr="00831B93" w:rsidTr="000234F0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2341E8" w:rsidRDefault="00800488" w:rsidP="00082CCA">
            <w:pPr>
              <w:rPr>
                <w:sz w:val="20"/>
                <w:szCs w:val="20"/>
                <w:lang w:val="en-US"/>
              </w:rPr>
            </w:pPr>
            <w:r w:rsidRPr="002341E8">
              <w:rPr>
                <w:sz w:val="20"/>
                <w:szCs w:val="20"/>
                <w:lang w:val="en-US"/>
              </w:rPr>
              <w:t> </w:t>
            </w:r>
            <w:r w:rsidR="00082CCA">
              <w:rPr>
                <w:sz w:val="20"/>
                <w:szCs w:val="20"/>
                <w:lang w:val="en-US"/>
              </w:rPr>
              <w:t>CHE</w:t>
            </w:r>
            <w:r w:rsidR="006A1FE8" w:rsidRPr="002341E8">
              <w:rPr>
                <w:sz w:val="20"/>
                <w:szCs w:val="20"/>
                <w:lang w:val="en-US"/>
              </w:rPr>
              <w:t xml:space="preserve">451 </w:t>
            </w:r>
            <w:r w:rsidR="00C57128" w:rsidRPr="002341E8">
              <w:rPr>
                <w:sz w:val="20"/>
                <w:szCs w:val="20"/>
                <w:lang w:val="en-US"/>
              </w:rPr>
              <w:t xml:space="preserve">CHEMICAL ENGINEERING DESIGN </w:t>
            </w:r>
            <w:r w:rsidR="006A1FE8" w:rsidRPr="002341E8">
              <w:rPr>
                <w:sz w:val="20"/>
                <w:szCs w:val="20"/>
                <w:lang w:val="en-US"/>
              </w:rPr>
              <w:t>I</w:t>
            </w:r>
          </w:p>
        </w:tc>
      </w:tr>
      <w:tr w:rsidR="00800488" w:rsidRPr="00831B93" w:rsidTr="000234F0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800488" w:rsidRPr="002341E8" w:rsidRDefault="007E5D7E" w:rsidP="0074081A">
            <w:pPr>
              <w:rPr>
                <w:sz w:val="20"/>
                <w:szCs w:val="20"/>
                <w:lang w:val="en-US"/>
              </w:rPr>
            </w:pPr>
            <w:r w:rsidRPr="002341E8">
              <w:rPr>
                <w:sz w:val="20"/>
                <w:szCs w:val="20"/>
                <w:lang w:val="en-US"/>
              </w:rPr>
              <w:t>7</w:t>
            </w:r>
          </w:p>
        </w:tc>
      </w:tr>
      <w:tr w:rsidR="00800488" w:rsidRPr="00831B93" w:rsidTr="000234F0">
        <w:trPr>
          <w:trHeight w:val="82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9B4B71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2341E8" w:rsidRDefault="007E5D7E" w:rsidP="002454E4">
            <w:pPr>
              <w:rPr>
                <w:sz w:val="20"/>
                <w:szCs w:val="20"/>
                <w:lang w:val="en-US"/>
              </w:rPr>
            </w:pPr>
            <w:r w:rsidRPr="002341E8">
              <w:rPr>
                <w:spacing w:val="7"/>
                <w:sz w:val="20"/>
                <w:szCs w:val="20"/>
                <w:lang w:val="en-US"/>
              </w:rPr>
              <w:t xml:space="preserve">Design of equipment used in chemical industry and determination of optimum </w:t>
            </w:r>
            <w:r w:rsidRPr="002341E8">
              <w:rPr>
                <w:spacing w:val="6"/>
                <w:sz w:val="20"/>
                <w:szCs w:val="20"/>
                <w:lang w:val="en-US"/>
              </w:rPr>
              <w:t xml:space="preserve">operating conditions. Various pipeline, storage tank, heat exchanger, separation </w:t>
            </w:r>
            <w:r w:rsidRPr="002341E8">
              <w:rPr>
                <w:spacing w:val="2"/>
                <w:sz w:val="20"/>
                <w:szCs w:val="20"/>
                <w:lang w:val="en-US"/>
              </w:rPr>
              <w:t xml:space="preserve">process   and   reactor   design   project.   Cost   analysis.   Computer-aided   design </w:t>
            </w:r>
            <w:r w:rsidRPr="002341E8">
              <w:rPr>
                <w:spacing w:val="-1"/>
                <w:sz w:val="20"/>
                <w:szCs w:val="20"/>
                <w:lang w:val="en-US"/>
              </w:rPr>
              <w:t>applications.</w:t>
            </w:r>
          </w:p>
        </w:tc>
      </w:tr>
      <w:tr w:rsidR="00800488" w:rsidRPr="00831B93" w:rsidTr="000234F0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F36A4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Main</w:t>
            </w:r>
            <w:r w:rsidR="009B4B71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 Textbook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2341E8" w:rsidRDefault="00800488" w:rsidP="007E5D7E">
            <w:pPr>
              <w:pStyle w:val="KonuBal"/>
              <w:jc w:val="left"/>
              <w:rPr>
                <w:b w:val="0"/>
                <w:sz w:val="20"/>
              </w:rPr>
            </w:pPr>
            <w:r w:rsidRPr="002341E8">
              <w:rPr>
                <w:sz w:val="20"/>
                <w:lang w:val="en-US"/>
              </w:rPr>
              <w:t> </w:t>
            </w:r>
            <w:r w:rsidR="007E5D7E" w:rsidRPr="002341E8">
              <w:rPr>
                <w:b w:val="0"/>
                <w:sz w:val="20"/>
              </w:rPr>
              <w:t xml:space="preserve">Peters M.S, Timmerhaus K.D., West, R.E. “Plant Design and Economics For Chemical   Engineers”, Fifth ed., McGraw-Hill, New York  (2003).  </w:t>
            </w:r>
          </w:p>
        </w:tc>
      </w:tr>
      <w:tr w:rsidR="00800488" w:rsidRPr="00831B93" w:rsidTr="000234F0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7E5D7E" w:rsidRPr="002341E8" w:rsidRDefault="00800488" w:rsidP="007E5D7E">
            <w:pPr>
              <w:pStyle w:val="ListeParagraf"/>
              <w:numPr>
                <w:ilvl w:val="0"/>
                <w:numId w:val="4"/>
              </w:numPr>
              <w:ind w:left="307"/>
              <w:jc w:val="both"/>
              <w:rPr>
                <w:sz w:val="18"/>
                <w:szCs w:val="18"/>
                <w:lang w:val="en-US"/>
              </w:rPr>
            </w:pPr>
            <w:r w:rsidRPr="002341E8">
              <w:rPr>
                <w:sz w:val="18"/>
                <w:szCs w:val="18"/>
                <w:lang w:val="en-US"/>
              </w:rPr>
              <w:t> </w:t>
            </w:r>
            <w:r w:rsidR="007E5D7E" w:rsidRPr="002341E8">
              <w:rPr>
                <w:sz w:val="18"/>
                <w:szCs w:val="18"/>
                <w:lang w:val="en-US"/>
              </w:rPr>
              <w:t>Turton, R., Bailie, R.C., Whiting, W.B., Shaeiwitz, J.A., Bhattacharyya D., “Analysis Synthesis and Design of Chemical Processes”, 4</w:t>
            </w:r>
            <w:r w:rsidR="007E5D7E" w:rsidRPr="002341E8">
              <w:rPr>
                <w:sz w:val="18"/>
                <w:szCs w:val="18"/>
                <w:vertAlign w:val="superscript"/>
                <w:lang w:val="en-US"/>
              </w:rPr>
              <w:t>th</w:t>
            </w:r>
            <w:r w:rsidR="007E5D7E" w:rsidRPr="002341E8">
              <w:rPr>
                <w:sz w:val="18"/>
                <w:szCs w:val="18"/>
                <w:lang w:val="en-US"/>
              </w:rPr>
              <w:t xml:space="preserve">Edt., Prentice Hall, New Jersey, 2013. </w:t>
            </w:r>
          </w:p>
          <w:p w:rsidR="007E5D7E" w:rsidRPr="002341E8" w:rsidRDefault="007E5D7E" w:rsidP="007E5D7E">
            <w:pPr>
              <w:pStyle w:val="ListeParagraf"/>
              <w:numPr>
                <w:ilvl w:val="0"/>
                <w:numId w:val="4"/>
              </w:numPr>
              <w:ind w:left="307"/>
              <w:jc w:val="both"/>
              <w:rPr>
                <w:sz w:val="18"/>
                <w:szCs w:val="18"/>
                <w:lang w:val="en-US"/>
              </w:rPr>
            </w:pPr>
            <w:r w:rsidRPr="002341E8">
              <w:rPr>
                <w:sz w:val="18"/>
                <w:szCs w:val="18"/>
              </w:rPr>
              <w:t xml:space="preserve">Seider.W.D., Seader, J.D.,Lewin, D,R., Widago, S., "Product and Process Design Principles", 3rd ed.,  Wiley, New York, </w:t>
            </w:r>
            <w:r w:rsidRPr="002341E8">
              <w:rPr>
                <w:noProof/>
                <w:sz w:val="18"/>
                <w:szCs w:val="18"/>
              </w:rPr>
              <w:t>2010.</w:t>
            </w:r>
          </w:p>
          <w:p w:rsidR="007E5D7E" w:rsidRPr="002341E8" w:rsidRDefault="007E5D7E" w:rsidP="007E5D7E">
            <w:pPr>
              <w:pStyle w:val="ListeParagraf"/>
              <w:numPr>
                <w:ilvl w:val="0"/>
                <w:numId w:val="4"/>
              </w:numPr>
              <w:ind w:left="307"/>
              <w:jc w:val="both"/>
              <w:rPr>
                <w:sz w:val="18"/>
                <w:szCs w:val="18"/>
                <w:lang w:val="en-US"/>
              </w:rPr>
            </w:pPr>
            <w:r w:rsidRPr="002341E8">
              <w:rPr>
                <w:sz w:val="18"/>
                <w:szCs w:val="18"/>
                <w:lang w:val="en-US"/>
              </w:rPr>
              <w:t>J.M. Coulson, J.F. Richardson and R.K. Sinnott, Chemical Engineering Volume &amp; Design, 4</w:t>
            </w:r>
            <w:r w:rsidRPr="002341E8">
              <w:rPr>
                <w:sz w:val="18"/>
                <w:szCs w:val="18"/>
                <w:vertAlign w:val="superscript"/>
                <w:lang w:val="en-US"/>
              </w:rPr>
              <w:t>th</w:t>
            </w:r>
            <w:r w:rsidRPr="002341E8">
              <w:rPr>
                <w:sz w:val="18"/>
                <w:szCs w:val="18"/>
                <w:lang w:val="en-US"/>
              </w:rPr>
              <w:t xml:space="preserve"> ed., Butterworth-Heinemann, Oxford, 2005.</w:t>
            </w:r>
          </w:p>
          <w:p w:rsidR="007E5D7E" w:rsidRPr="002341E8" w:rsidRDefault="007E5D7E" w:rsidP="007E5D7E">
            <w:pPr>
              <w:pStyle w:val="ListeParagraf"/>
              <w:numPr>
                <w:ilvl w:val="0"/>
                <w:numId w:val="4"/>
              </w:numPr>
              <w:ind w:left="307"/>
              <w:jc w:val="both"/>
              <w:rPr>
                <w:sz w:val="18"/>
                <w:szCs w:val="18"/>
                <w:lang w:val="en-US"/>
              </w:rPr>
            </w:pPr>
            <w:r w:rsidRPr="002341E8">
              <w:rPr>
                <w:sz w:val="18"/>
                <w:szCs w:val="18"/>
                <w:lang w:val="en-US"/>
              </w:rPr>
              <w:t>D.F. Rudd and C.C. Watson, Strategy of Process Engineering, John Wiley and Sons. Inc., New York, 1968</w:t>
            </w:r>
          </w:p>
          <w:p w:rsidR="007E5D7E" w:rsidRPr="002341E8" w:rsidRDefault="007E5D7E" w:rsidP="007E5D7E">
            <w:pPr>
              <w:pStyle w:val="ListeParagraf"/>
              <w:numPr>
                <w:ilvl w:val="0"/>
                <w:numId w:val="4"/>
              </w:numPr>
              <w:ind w:left="307"/>
              <w:jc w:val="both"/>
              <w:rPr>
                <w:sz w:val="18"/>
                <w:szCs w:val="18"/>
                <w:lang w:val="en-US"/>
              </w:rPr>
            </w:pPr>
            <w:r w:rsidRPr="002341E8">
              <w:rPr>
                <w:sz w:val="18"/>
                <w:szCs w:val="18"/>
                <w:lang w:val="en-US"/>
              </w:rPr>
              <w:t>Douglas, J. M., “Conceptual Design for Chemical Processes”, McGraw-Hill, New York, 1988.</w:t>
            </w:r>
          </w:p>
          <w:p w:rsidR="007E5D7E" w:rsidRPr="002341E8" w:rsidRDefault="007E5D7E" w:rsidP="007E5D7E">
            <w:pPr>
              <w:pStyle w:val="ListeParagraf"/>
              <w:numPr>
                <w:ilvl w:val="0"/>
                <w:numId w:val="4"/>
              </w:numPr>
              <w:ind w:left="307"/>
              <w:jc w:val="both"/>
              <w:rPr>
                <w:sz w:val="18"/>
                <w:szCs w:val="18"/>
                <w:lang w:val="en-US"/>
              </w:rPr>
            </w:pPr>
            <w:r w:rsidRPr="002341E8">
              <w:rPr>
                <w:sz w:val="18"/>
                <w:szCs w:val="18"/>
                <w:lang w:val="en-US"/>
              </w:rPr>
              <w:t>J.R. Backhurst and J.H. Harker, Process Plant Design, Heinemann Educational Books Ltd., London, 1983.</w:t>
            </w:r>
          </w:p>
          <w:p w:rsidR="007E5D7E" w:rsidRPr="002341E8" w:rsidRDefault="007E5D7E" w:rsidP="007E5D7E">
            <w:pPr>
              <w:pStyle w:val="ListeParagraf"/>
              <w:numPr>
                <w:ilvl w:val="0"/>
                <w:numId w:val="4"/>
              </w:numPr>
              <w:ind w:left="307"/>
              <w:rPr>
                <w:sz w:val="18"/>
                <w:szCs w:val="18"/>
                <w:lang w:val="en-US"/>
              </w:rPr>
            </w:pPr>
            <w:r w:rsidRPr="002341E8">
              <w:rPr>
                <w:sz w:val="18"/>
                <w:szCs w:val="18"/>
              </w:rPr>
              <w:t>Perry, R.H., Green,D.W., "Perry's Chemical Engineers' Handbook," Seventh ed., McGraw-Hill, New York,</w:t>
            </w:r>
            <w:r w:rsidRPr="002341E8">
              <w:rPr>
                <w:noProof/>
                <w:sz w:val="18"/>
                <w:szCs w:val="18"/>
              </w:rPr>
              <w:t xml:space="preserve"> 1998.</w:t>
            </w:r>
          </w:p>
          <w:p w:rsidR="007E5D7E" w:rsidRPr="002341E8" w:rsidRDefault="007E5D7E" w:rsidP="007E5D7E">
            <w:pPr>
              <w:pStyle w:val="ListeParagraf"/>
              <w:numPr>
                <w:ilvl w:val="0"/>
                <w:numId w:val="4"/>
              </w:numPr>
              <w:ind w:left="307"/>
              <w:rPr>
                <w:sz w:val="18"/>
                <w:szCs w:val="18"/>
                <w:lang w:val="en-US"/>
              </w:rPr>
            </w:pPr>
            <w:r w:rsidRPr="002341E8">
              <w:rPr>
                <w:sz w:val="18"/>
                <w:szCs w:val="18"/>
                <w:lang w:val="en-US"/>
              </w:rPr>
              <w:t>Biegler, L.T., Grosmann, I.E., Westerbeg, A.W., “Systematic Methods of  Chemical Process Design”, Prentice Hall, NewJersey (1997).</w:t>
            </w:r>
          </w:p>
          <w:p w:rsidR="007E5D7E" w:rsidRPr="002341E8" w:rsidRDefault="007E5D7E" w:rsidP="007E5D7E">
            <w:pPr>
              <w:pStyle w:val="ListeParagraf"/>
              <w:numPr>
                <w:ilvl w:val="0"/>
                <w:numId w:val="4"/>
              </w:numPr>
              <w:ind w:left="307"/>
              <w:rPr>
                <w:sz w:val="18"/>
                <w:szCs w:val="18"/>
                <w:lang w:val="en-US"/>
              </w:rPr>
            </w:pPr>
            <w:r w:rsidRPr="002341E8">
              <w:rPr>
                <w:sz w:val="18"/>
                <w:szCs w:val="18"/>
                <w:lang w:val="en-US"/>
              </w:rPr>
              <w:t xml:space="preserve">Smith, R., “Chemical Process Design and Integration”, Wiley (2005).  </w:t>
            </w:r>
          </w:p>
          <w:p w:rsidR="007E5D7E" w:rsidRPr="002341E8" w:rsidRDefault="007E5D7E" w:rsidP="007E5D7E">
            <w:pPr>
              <w:pStyle w:val="ListeParagraf"/>
              <w:numPr>
                <w:ilvl w:val="0"/>
                <w:numId w:val="4"/>
              </w:numPr>
              <w:ind w:left="307"/>
              <w:rPr>
                <w:sz w:val="18"/>
                <w:szCs w:val="18"/>
                <w:lang w:val="en-US"/>
              </w:rPr>
            </w:pPr>
            <w:r w:rsidRPr="002341E8">
              <w:rPr>
                <w:sz w:val="18"/>
                <w:szCs w:val="18"/>
                <w:lang w:val="en-US"/>
              </w:rPr>
              <w:t>Sinnott, Rk.K., “An Introduction to Chemical Engineering Design”, Pergamon Press, Oxford (1983).</w:t>
            </w:r>
          </w:p>
          <w:p w:rsidR="007E5D7E" w:rsidRPr="002341E8" w:rsidRDefault="007E5D7E" w:rsidP="007E5D7E">
            <w:pPr>
              <w:pStyle w:val="ListeParagraf"/>
              <w:numPr>
                <w:ilvl w:val="0"/>
                <w:numId w:val="4"/>
              </w:numPr>
              <w:ind w:left="307"/>
              <w:rPr>
                <w:sz w:val="18"/>
                <w:szCs w:val="18"/>
                <w:lang w:val="en-US"/>
              </w:rPr>
            </w:pPr>
            <w:r w:rsidRPr="002341E8">
              <w:rPr>
                <w:sz w:val="18"/>
                <w:szCs w:val="18"/>
                <w:lang w:val="en-US"/>
              </w:rPr>
              <w:t>Backhurst, C.R., Marker J.H., “Process Plant Design”, Heinmann, London (1973).</w:t>
            </w:r>
          </w:p>
          <w:p w:rsidR="007E5D7E" w:rsidRPr="002341E8" w:rsidRDefault="007E5D7E" w:rsidP="007E5D7E">
            <w:pPr>
              <w:pStyle w:val="ListeParagraf"/>
              <w:numPr>
                <w:ilvl w:val="0"/>
                <w:numId w:val="4"/>
              </w:numPr>
              <w:ind w:left="307"/>
              <w:rPr>
                <w:sz w:val="18"/>
                <w:szCs w:val="18"/>
                <w:lang w:val="en-US"/>
              </w:rPr>
            </w:pPr>
            <w:r w:rsidRPr="002341E8">
              <w:rPr>
                <w:sz w:val="18"/>
                <w:szCs w:val="18"/>
                <w:lang w:val="en-US"/>
              </w:rPr>
              <w:t>Douglas, J.M., “Conceptual Design of Chemical Processes”, McGraw-Hill, New York (1988).</w:t>
            </w:r>
          </w:p>
          <w:p w:rsidR="007E5D7E" w:rsidRPr="002341E8" w:rsidRDefault="007E5D7E" w:rsidP="007E5D7E">
            <w:pPr>
              <w:pStyle w:val="ListeParagraf"/>
              <w:numPr>
                <w:ilvl w:val="0"/>
                <w:numId w:val="4"/>
              </w:numPr>
              <w:ind w:left="307"/>
              <w:rPr>
                <w:sz w:val="18"/>
                <w:szCs w:val="18"/>
                <w:lang w:val="en-US"/>
              </w:rPr>
            </w:pPr>
            <w:r w:rsidRPr="002341E8">
              <w:rPr>
                <w:sz w:val="18"/>
                <w:szCs w:val="18"/>
                <w:lang w:val="en-US"/>
              </w:rPr>
              <w:t>Ulrich, G.D., “A Guide to Chemical Engineering Process Design and Economics”, John Wiley, New York (1984).</w:t>
            </w:r>
          </w:p>
          <w:p w:rsidR="007E5D7E" w:rsidRPr="002341E8" w:rsidRDefault="007E5D7E" w:rsidP="007E5D7E">
            <w:pPr>
              <w:pStyle w:val="ListeParagraf"/>
              <w:numPr>
                <w:ilvl w:val="0"/>
                <w:numId w:val="4"/>
              </w:numPr>
              <w:ind w:left="307"/>
              <w:rPr>
                <w:sz w:val="18"/>
                <w:szCs w:val="18"/>
                <w:lang w:val="en-US"/>
              </w:rPr>
            </w:pPr>
            <w:r w:rsidRPr="002341E8">
              <w:rPr>
                <w:sz w:val="18"/>
                <w:szCs w:val="18"/>
                <w:lang w:val="en-US"/>
              </w:rPr>
              <w:t>Resnick, W., “Process Analysis and Design for Chemical Engineers”, McGraw-Hill, NewYork (1981).</w:t>
            </w:r>
          </w:p>
          <w:p w:rsidR="007E5D7E" w:rsidRPr="002341E8" w:rsidRDefault="007E5D7E" w:rsidP="007E5D7E">
            <w:pPr>
              <w:pStyle w:val="ListeParagraf"/>
              <w:numPr>
                <w:ilvl w:val="0"/>
                <w:numId w:val="4"/>
              </w:numPr>
              <w:ind w:left="307"/>
              <w:rPr>
                <w:sz w:val="18"/>
                <w:szCs w:val="18"/>
                <w:lang w:val="en-US"/>
              </w:rPr>
            </w:pPr>
            <w:r w:rsidRPr="002341E8">
              <w:rPr>
                <w:sz w:val="18"/>
                <w:szCs w:val="18"/>
                <w:lang w:val="en-US"/>
              </w:rPr>
              <w:t>Rudd, D.F., Powers, G.J., Siirola, J.J., “Process Synthesis”, PrenticeHall, NewJersey (1973).</w:t>
            </w:r>
          </w:p>
          <w:p w:rsidR="007E5D7E" w:rsidRPr="002341E8" w:rsidRDefault="007E5D7E" w:rsidP="007E5D7E">
            <w:pPr>
              <w:pStyle w:val="ListeParagraf"/>
              <w:numPr>
                <w:ilvl w:val="0"/>
                <w:numId w:val="4"/>
              </w:numPr>
              <w:ind w:left="307"/>
              <w:rPr>
                <w:sz w:val="18"/>
                <w:szCs w:val="18"/>
                <w:lang w:val="en-US"/>
              </w:rPr>
            </w:pPr>
            <w:r w:rsidRPr="002341E8">
              <w:rPr>
                <w:sz w:val="18"/>
                <w:szCs w:val="18"/>
                <w:lang w:val="en-US"/>
              </w:rPr>
              <w:t>Mecklenburgh, J.C., “Plant Layout”, Leonard Hill Books, Guildford (1973).</w:t>
            </w:r>
          </w:p>
          <w:p w:rsidR="007E5D7E" w:rsidRPr="002341E8" w:rsidRDefault="007E5D7E" w:rsidP="007E5D7E">
            <w:pPr>
              <w:pStyle w:val="ListeParagraf"/>
              <w:numPr>
                <w:ilvl w:val="0"/>
                <w:numId w:val="4"/>
              </w:numPr>
              <w:ind w:left="307"/>
              <w:rPr>
                <w:sz w:val="18"/>
                <w:szCs w:val="18"/>
                <w:lang w:val="en-US"/>
              </w:rPr>
            </w:pPr>
            <w:r w:rsidRPr="002341E8">
              <w:rPr>
                <w:sz w:val="18"/>
                <w:szCs w:val="18"/>
                <w:lang w:val="en-US"/>
              </w:rPr>
              <w:t>Vilbrandt, F.C., Dryden, C.E., “Chemical Engineering Plant Design”, 4</w:t>
            </w:r>
            <w:r w:rsidRPr="002341E8">
              <w:rPr>
                <w:sz w:val="18"/>
                <w:szCs w:val="18"/>
                <w:vertAlign w:val="superscript"/>
                <w:lang w:val="en-US"/>
              </w:rPr>
              <w:t>th</w:t>
            </w:r>
            <w:r w:rsidRPr="002341E8">
              <w:rPr>
                <w:sz w:val="18"/>
                <w:szCs w:val="18"/>
                <w:lang w:val="en-US"/>
              </w:rPr>
              <w:t xml:space="preserve"> Ed., McGraw-Hill, NewYork (1959).</w:t>
            </w:r>
          </w:p>
          <w:p w:rsidR="007E5D7E" w:rsidRPr="002341E8" w:rsidRDefault="007E5D7E" w:rsidP="007E5D7E">
            <w:pPr>
              <w:pStyle w:val="ListeParagraf"/>
              <w:numPr>
                <w:ilvl w:val="0"/>
                <w:numId w:val="4"/>
              </w:numPr>
              <w:ind w:left="307"/>
              <w:rPr>
                <w:sz w:val="18"/>
                <w:szCs w:val="18"/>
                <w:lang w:val="en-US"/>
              </w:rPr>
            </w:pPr>
            <w:r w:rsidRPr="002341E8">
              <w:rPr>
                <w:sz w:val="18"/>
                <w:szCs w:val="18"/>
                <w:lang w:val="en-US"/>
              </w:rPr>
              <w:t xml:space="preserve">Wells, G.L., Rose, L.M., “The Art of the Chemical Process Design”, Elsevier Science Pub., Amsterdam (1986). </w:t>
            </w:r>
          </w:p>
          <w:p w:rsidR="007E5D7E" w:rsidRPr="002341E8" w:rsidRDefault="007E5D7E" w:rsidP="007E5D7E">
            <w:pPr>
              <w:pStyle w:val="HTMLncedenBiimlendirilmi"/>
              <w:numPr>
                <w:ilvl w:val="0"/>
                <w:numId w:val="4"/>
              </w:numPr>
              <w:ind w:left="307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341E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Edgar, T.F., Himmelblau, D.M., "Optimization of Chemical Processes", McGraw-Hill, (2001). </w:t>
            </w:r>
          </w:p>
          <w:p w:rsidR="007E5D7E" w:rsidRPr="002341E8" w:rsidRDefault="007E5D7E" w:rsidP="007E5D7E">
            <w:pPr>
              <w:pStyle w:val="HTMLncedenBiimlendirilmi"/>
              <w:numPr>
                <w:ilvl w:val="0"/>
                <w:numId w:val="4"/>
              </w:numPr>
              <w:ind w:left="307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341E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Speight, J., " Chemical Process and Design Handbook", 1</w:t>
            </w:r>
            <w:r w:rsidRPr="002341E8"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>st</w:t>
            </w:r>
            <w:r w:rsidRPr="002341E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Ed., McGraw-Hill, (2002). </w:t>
            </w:r>
          </w:p>
          <w:p w:rsidR="00800488" w:rsidRPr="002341E8" w:rsidRDefault="00800488" w:rsidP="0074081A">
            <w:pPr>
              <w:rPr>
                <w:sz w:val="20"/>
                <w:szCs w:val="20"/>
                <w:lang w:val="en-US"/>
              </w:rPr>
            </w:pP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BE459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Credit (EC</w:t>
            </w:r>
            <w:r w:rsidR="009B4B71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TS)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2341E8" w:rsidRDefault="00800488" w:rsidP="0074081A">
            <w:pPr>
              <w:rPr>
                <w:sz w:val="20"/>
                <w:szCs w:val="20"/>
                <w:lang w:val="en-US"/>
              </w:rPr>
            </w:pPr>
            <w:r w:rsidRPr="002341E8">
              <w:rPr>
                <w:sz w:val="20"/>
                <w:szCs w:val="20"/>
                <w:lang w:val="en-US"/>
              </w:rPr>
              <w:t> </w:t>
            </w:r>
            <w:r w:rsidR="007E5D7E" w:rsidRPr="002341E8">
              <w:rPr>
                <w:sz w:val="20"/>
                <w:szCs w:val="20"/>
                <w:lang w:val="en-US"/>
              </w:rPr>
              <w:t>7</w:t>
            </w:r>
          </w:p>
        </w:tc>
      </w:tr>
      <w:tr w:rsidR="00800488" w:rsidRPr="00831B93" w:rsidTr="000234F0">
        <w:trPr>
          <w:trHeight w:val="58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DD236A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Prerequisites of the Course</w:t>
            </w:r>
          </w:p>
          <w:p w:rsidR="00800488" w:rsidRPr="00831B93" w:rsidRDefault="00800488" w:rsidP="00DD236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(</w:t>
            </w:r>
            <w:r w:rsidR="00DD236A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Compulsory attendance should be indicated here.)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2341E8" w:rsidRDefault="007E5D7E" w:rsidP="0074081A">
            <w:pPr>
              <w:rPr>
                <w:sz w:val="20"/>
                <w:szCs w:val="20"/>
                <w:lang w:val="en-US"/>
              </w:rPr>
            </w:pPr>
            <w:r w:rsidRPr="002341E8">
              <w:rPr>
                <w:spacing w:val="1"/>
                <w:sz w:val="20"/>
                <w:szCs w:val="20"/>
                <w:lang w:val="en-US"/>
              </w:rPr>
              <w:t xml:space="preserve">KM 321 Heat Transfer, KM 302 Mass Transfer, KM 341 </w:t>
            </w:r>
            <w:r w:rsidRPr="002341E8">
              <w:rPr>
                <w:sz w:val="20"/>
                <w:szCs w:val="20"/>
                <w:lang w:val="en-US"/>
              </w:rPr>
              <w:t>Chemical Reaction Engineering, KM 378 Engineering Economics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E5629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Type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2341E8" w:rsidRDefault="00800488" w:rsidP="0074081A">
            <w:pPr>
              <w:rPr>
                <w:sz w:val="20"/>
                <w:szCs w:val="20"/>
                <w:lang w:val="en-US"/>
              </w:rPr>
            </w:pPr>
            <w:r w:rsidRPr="002341E8">
              <w:rPr>
                <w:sz w:val="20"/>
                <w:szCs w:val="20"/>
                <w:lang w:val="en-US"/>
              </w:rPr>
              <w:t> </w:t>
            </w:r>
            <w:r w:rsidR="007E5D7E" w:rsidRPr="002341E8">
              <w:rPr>
                <w:sz w:val="20"/>
                <w:szCs w:val="20"/>
                <w:lang w:val="en-US"/>
              </w:rPr>
              <w:t>Compulsory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031BA4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2341E8" w:rsidRDefault="00800488" w:rsidP="0074081A">
            <w:pPr>
              <w:rPr>
                <w:sz w:val="20"/>
                <w:szCs w:val="20"/>
                <w:lang w:val="en-US"/>
              </w:rPr>
            </w:pPr>
            <w:r w:rsidRPr="002341E8">
              <w:rPr>
                <w:sz w:val="20"/>
                <w:szCs w:val="20"/>
                <w:lang w:val="en-US"/>
              </w:rPr>
              <w:t> </w:t>
            </w:r>
            <w:r w:rsidR="007E5D7E" w:rsidRPr="002341E8">
              <w:rPr>
                <w:sz w:val="20"/>
                <w:szCs w:val="20"/>
                <w:lang w:val="en-US"/>
              </w:rPr>
              <w:t>English</w:t>
            </w:r>
          </w:p>
        </w:tc>
      </w:tr>
      <w:tr w:rsidR="00800488" w:rsidRPr="00831B93" w:rsidTr="000234F0">
        <w:trPr>
          <w:trHeight w:val="342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EB42BC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2341E8" w:rsidRDefault="00800488" w:rsidP="0074081A">
            <w:pPr>
              <w:rPr>
                <w:sz w:val="20"/>
                <w:szCs w:val="20"/>
                <w:lang w:val="en-US"/>
              </w:rPr>
            </w:pPr>
            <w:r w:rsidRPr="002341E8">
              <w:rPr>
                <w:sz w:val="20"/>
                <w:szCs w:val="20"/>
                <w:lang w:val="en-US"/>
              </w:rPr>
              <w:t> </w:t>
            </w:r>
            <w:r w:rsidR="007E5D7E" w:rsidRPr="002341E8">
              <w:rPr>
                <w:spacing w:val="1"/>
                <w:sz w:val="20"/>
                <w:szCs w:val="20"/>
                <w:lang w:val="en-US"/>
              </w:rPr>
              <w:t xml:space="preserve"> Understanding the general philosophy to be followed in the design of basic </w:t>
            </w:r>
            <w:r w:rsidR="007E5D7E" w:rsidRPr="002341E8">
              <w:rPr>
                <w:sz w:val="20"/>
                <w:szCs w:val="20"/>
                <w:lang w:val="en-US"/>
              </w:rPr>
              <w:t xml:space="preserve">equipments of chemical processes, learning optimization techniques, making cost calculations for basic equipments, to make detailed design and to find optimum </w:t>
            </w:r>
            <w:r w:rsidR="007E5D7E" w:rsidRPr="002341E8">
              <w:rPr>
                <w:spacing w:val="-1"/>
                <w:sz w:val="20"/>
                <w:szCs w:val="20"/>
                <w:lang w:val="en-US"/>
              </w:rPr>
              <w:t xml:space="preserve">parameters of at least a pipe line, a heat exchanger, a distillation column and a reactor. </w:t>
            </w:r>
            <w:r w:rsidR="007E5D7E" w:rsidRPr="002341E8">
              <w:rPr>
                <w:sz w:val="20"/>
                <w:szCs w:val="20"/>
                <w:lang w:val="en-US"/>
              </w:rPr>
              <w:t>To provide experience in team work.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6842C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2341E8" w:rsidRDefault="007E5D7E" w:rsidP="0074081A">
            <w:pPr>
              <w:rPr>
                <w:sz w:val="20"/>
                <w:szCs w:val="20"/>
                <w:lang w:val="en-US"/>
              </w:rPr>
            </w:pPr>
            <w:r w:rsidRPr="002341E8">
              <w:rPr>
                <w:sz w:val="20"/>
                <w:szCs w:val="20"/>
                <w:shd w:val="clear" w:color="auto" w:fill="FFFFFF"/>
              </w:rPr>
              <w:t>General philosophy and approach to be followed in the design of basic equipment of chemical processes. </w:t>
            </w:r>
            <w:r w:rsidRPr="002341E8">
              <w:rPr>
                <w:sz w:val="20"/>
                <w:szCs w:val="20"/>
              </w:rPr>
              <w:br/>
            </w:r>
            <w:r w:rsidRPr="002341E8">
              <w:rPr>
                <w:sz w:val="20"/>
                <w:szCs w:val="20"/>
                <w:shd w:val="clear" w:color="auto" w:fill="FFFFFF"/>
              </w:rPr>
              <w:t>Making the synthesis of the learned professional concepts and applying to design studies.</w:t>
            </w:r>
            <w:r w:rsidRPr="002341E8">
              <w:rPr>
                <w:sz w:val="20"/>
                <w:szCs w:val="20"/>
              </w:rPr>
              <w:br/>
            </w:r>
            <w:r w:rsidRPr="002341E8">
              <w:rPr>
                <w:sz w:val="20"/>
                <w:szCs w:val="20"/>
                <w:shd w:val="clear" w:color="auto" w:fill="FFFFFF"/>
              </w:rPr>
              <w:t>Formulation of design problems, determination of solution methods and application.</w:t>
            </w:r>
            <w:r w:rsidRPr="002341E8">
              <w:rPr>
                <w:sz w:val="20"/>
                <w:szCs w:val="20"/>
              </w:rPr>
              <w:br/>
            </w:r>
            <w:r w:rsidRPr="002341E8">
              <w:rPr>
                <w:sz w:val="20"/>
                <w:szCs w:val="20"/>
                <w:shd w:val="clear" w:color="auto" w:fill="FFFFFF"/>
              </w:rPr>
              <w:t>Assessment of alternative options.</w:t>
            </w:r>
            <w:r w:rsidRPr="002341E8">
              <w:rPr>
                <w:sz w:val="20"/>
                <w:szCs w:val="20"/>
              </w:rPr>
              <w:br/>
            </w:r>
            <w:r w:rsidRPr="002341E8">
              <w:rPr>
                <w:sz w:val="20"/>
                <w:szCs w:val="20"/>
                <w:shd w:val="clear" w:color="auto" w:fill="FFFFFF"/>
              </w:rPr>
              <w:t>De</w:t>
            </w:r>
            <w:r w:rsidR="002454E4">
              <w:rPr>
                <w:sz w:val="20"/>
                <w:szCs w:val="20"/>
                <w:shd w:val="clear" w:color="auto" w:fill="FFFFFF"/>
              </w:rPr>
              <w:t>tailed design of main equipment</w:t>
            </w:r>
            <w:r w:rsidRPr="002341E8">
              <w:rPr>
                <w:sz w:val="20"/>
                <w:szCs w:val="20"/>
                <w:shd w:val="clear" w:color="auto" w:fill="FFFFFF"/>
              </w:rPr>
              <w:t>, determinaton of optimum design parameters and making cost calculations.</w:t>
            </w:r>
            <w:r w:rsidRPr="002341E8">
              <w:rPr>
                <w:sz w:val="20"/>
                <w:szCs w:val="20"/>
              </w:rPr>
              <w:br/>
            </w:r>
            <w:r w:rsidRPr="002341E8">
              <w:rPr>
                <w:sz w:val="20"/>
                <w:szCs w:val="20"/>
                <w:shd w:val="clear" w:color="auto" w:fill="FFFFFF"/>
              </w:rPr>
              <w:t>Raising awareness of environmental, safety and similar concepts in design.</w:t>
            </w:r>
            <w:r w:rsidRPr="002341E8">
              <w:rPr>
                <w:sz w:val="20"/>
                <w:szCs w:val="20"/>
              </w:rPr>
              <w:br/>
            </w:r>
            <w:r w:rsidRPr="002341E8">
              <w:rPr>
                <w:sz w:val="20"/>
                <w:szCs w:val="20"/>
                <w:shd w:val="clear" w:color="auto" w:fill="FFFFFF"/>
              </w:rPr>
              <w:t>Engineering ethics concept and awareness.</w:t>
            </w:r>
            <w:r w:rsidRPr="002341E8">
              <w:rPr>
                <w:sz w:val="20"/>
                <w:szCs w:val="20"/>
              </w:rPr>
              <w:br/>
            </w:r>
            <w:r w:rsidRPr="002341E8">
              <w:rPr>
                <w:sz w:val="20"/>
                <w:szCs w:val="20"/>
                <w:shd w:val="clear" w:color="auto" w:fill="FFFFFF"/>
              </w:rPr>
              <w:t>Creativity improvement. Development of professional self-confidence. </w:t>
            </w:r>
            <w:r w:rsidRPr="002341E8">
              <w:rPr>
                <w:sz w:val="20"/>
                <w:szCs w:val="20"/>
              </w:rPr>
              <w:br/>
            </w:r>
            <w:r w:rsidRPr="002341E8">
              <w:rPr>
                <w:sz w:val="20"/>
                <w:szCs w:val="20"/>
                <w:shd w:val="clear" w:color="auto" w:fill="FFFFFF"/>
              </w:rPr>
              <w:t>Team work skills.</w:t>
            </w:r>
            <w:r w:rsidRPr="002341E8">
              <w:rPr>
                <w:sz w:val="20"/>
                <w:szCs w:val="20"/>
              </w:rPr>
              <w:br/>
            </w:r>
            <w:r w:rsidRPr="002341E8">
              <w:rPr>
                <w:sz w:val="20"/>
                <w:szCs w:val="20"/>
                <w:shd w:val="clear" w:color="auto" w:fill="FFFFFF"/>
              </w:rPr>
              <w:t>Improvement of written and oral communication skills.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AD460D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Mode o</w:t>
            </w:r>
            <w:r w:rsidR="005F207A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f Delivery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2341E8" w:rsidRDefault="00800488" w:rsidP="0074081A">
            <w:pPr>
              <w:rPr>
                <w:sz w:val="20"/>
                <w:szCs w:val="20"/>
                <w:lang w:val="en-US"/>
              </w:rPr>
            </w:pPr>
            <w:r w:rsidRPr="002341E8">
              <w:rPr>
                <w:sz w:val="20"/>
                <w:szCs w:val="20"/>
                <w:lang w:val="en-US"/>
              </w:rPr>
              <w:t> </w:t>
            </w:r>
            <w:r w:rsidR="007E5D7E" w:rsidRPr="002341E8">
              <w:rPr>
                <w:sz w:val="20"/>
                <w:szCs w:val="20"/>
                <w:shd w:val="clear" w:color="auto" w:fill="FFFFFF"/>
              </w:rPr>
              <w:t xml:space="preserve"> Project studies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831B93" w:rsidRDefault="006470BF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tbl>
            <w:tblPr>
              <w:tblStyle w:val="TabloKlavuzu"/>
              <w:tblW w:w="0" w:type="auto"/>
              <w:tblLook w:val="04A0"/>
            </w:tblPr>
            <w:tblGrid>
              <w:gridCol w:w="705"/>
              <w:gridCol w:w="4324"/>
            </w:tblGrid>
            <w:tr w:rsidR="002341E8" w:rsidRPr="002341E8" w:rsidTr="00AC1B9F">
              <w:tc>
                <w:tcPr>
                  <w:tcW w:w="705" w:type="dxa"/>
                </w:tcPr>
                <w:p w:rsidR="001B3052" w:rsidRPr="002341E8" w:rsidRDefault="001B3052" w:rsidP="00C57128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2341E8"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>Week</w:t>
                  </w:r>
                </w:p>
                <w:p w:rsidR="001B3052" w:rsidRPr="002341E8" w:rsidRDefault="001B3052" w:rsidP="00C57128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4" w:type="dxa"/>
                </w:tcPr>
                <w:p w:rsidR="001B3052" w:rsidRPr="002341E8" w:rsidRDefault="001B3052" w:rsidP="00C57128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2341E8">
                    <w:rPr>
                      <w:rFonts w:eastAsiaTheme="minorHAnsi"/>
                      <w:b/>
                      <w:sz w:val="20"/>
                      <w:szCs w:val="20"/>
                      <w:lang w:eastAsia="en-US"/>
                    </w:rPr>
                    <w:t>Subject</w:t>
                  </w:r>
                </w:p>
              </w:tc>
            </w:tr>
            <w:tr w:rsidR="002341E8" w:rsidRPr="002341E8" w:rsidTr="00AC1B9F">
              <w:tc>
                <w:tcPr>
                  <w:tcW w:w="705" w:type="dxa"/>
                </w:tcPr>
                <w:p w:rsidR="001B3052" w:rsidRPr="002341E8" w:rsidRDefault="001B3052" w:rsidP="00C57128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2341E8"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  <w:tc>
                <w:tcPr>
                  <w:tcW w:w="4324" w:type="dxa"/>
                </w:tcPr>
                <w:p w:rsidR="001B3052" w:rsidRPr="002341E8" w:rsidRDefault="001B3052" w:rsidP="00C57128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2341E8">
                    <w:rPr>
                      <w:sz w:val="20"/>
                      <w:szCs w:val="20"/>
                      <w:shd w:val="clear" w:color="auto" w:fill="FFFFFF"/>
                    </w:rPr>
                    <w:t>Design philosophy and strategy.</w:t>
                  </w:r>
                </w:p>
              </w:tc>
            </w:tr>
            <w:tr w:rsidR="002341E8" w:rsidRPr="002341E8" w:rsidTr="00AC1B9F">
              <w:tc>
                <w:tcPr>
                  <w:tcW w:w="705" w:type="dxa"/>
                </w:tcPr>
                <w:p w:rsidR="001B3052" w:rsidRPr="002341E8" w:rsidRDefault="001B3052" w:rsidP="00C57128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2341E8"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>2</w:t>
                  </w:r>
                </w:p>
              </w:tc>
              <w:tc>
                <w:tcPr>
                  <w:tcW w:w="4324" w:type="dxa"/>
                </w:tcPr>
                <w:p w:rsidR="001B3052" w:rsidRPr="002341E8" w:rsidRDefault="001B3052" w:rsidP="00C57128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2341E8">
                    <w:rPr>
                      <w:sz w:val="20"/>
                      <w:szCs w:val="20"/>
                      <w:shd w:val="clear" w:color="auto" w:fill="FFFFFF"/>
                    </w:rPr>
                    <w:t>System structure; Information flow structure; Design variable selection algorithm.</w:t>
                  </w:r>
                </w:p>
              </w:tc>
            </w:tr>
            <w:tr w:rsidR="002341E8" w:rsidRPr="002341E8" w:rsidTr="00AC1B9F">
              <w:tc>
                <w:tcPr>
                  <w:tcW w:w="705" w:type="dxa"/>
                </w:tcPr>
                <w:p w:rsidR="001B3052" w:rsidRPr="002341E8" w:rsidRDefault="001B3052" w:rsidP="00C57128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2341E8"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>3</w:t>
                  </w:r>
                </w:p>
              </w:tc>
              <w:tc>
                <w:tcPr>
                  <w:tcW w:w="4324" w:type="dxa"/>
                </w:tcPr>
                <w:p w:rsidR="001B3052" w:rsidRPr="002341E8" w:rsidRDefault="001B3052" w:rsidP="00C57128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2341E8">
                    <w:rPr>
                      <w:sz w:val="20"/>
                      <w:szCs w:val="20"/>
                      <w:shd w:val="clear" w:color="auto" w:fill="FFFFFF"/>
                    </w:rPr>
                    <w:t>Cost calculations and economic design criteria.</w:t>
                  </w:r>
                </w:p>
              </w:tc>
            </w:tr>
            <w:tr w:rsidR="002341E8" w:rsidRPr="002341E8" w:rsidTr="00AC1B9F">
              <w:tc>
                <w:tcPr>
                  <w:tcW w:w="705" w:type="dxa"/>
                </w:tcPr>
                <w:p w:rsidR="001B3052" w:rsidRPr="002341E8" w:rsidRDefault="001B3052" w:rsidP="00C57128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2341E8"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>4</w:t>
                  </w:r>
                </w:p>
              </w:tc>
              <w:tc>
                <w:tcPr>
                  <w:tcW w:w="4324" w:type="dxa"/>
                </w:tcPr>
                <w:p w:rsidR="001B3052" w:rsidRPr="002341E8" w:rsidRDefault="001B3052" w:rsidP="00C57128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2341E8">
                    <w:rPr>
                      <w:sz w:val="20"/>
                      <w:szCs w:val="20"/>
                      <w:shd w:val="clear" w:color="auto" w:fill="FFFFFF"/>
                    </w:rPr>
                    <w:t> Pipe line design</w:t>
                  </w:r>
                </w:p>
              </w:tc>
            </w:tr>
            <w:tr w:rsidR="002341E8" w:rsidRPr="002341E8" w:rsidTr="00AC1B9F">
              <w:tc>
                <w:tcPr>
                  <w:tcW w:w="705" w:type="dxa"/>
                </w:tcPr>
                <w:p w:rsidR="001B3052" w:rsidRPr="002341E8" w:rsidRDefault="001B3052" w:rsidP="00C57128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2341E8"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>5</w:t>
                  </w:r>
                </w:p>
              </w:tc>
              <w:tc>
                <w:tcPr>
                  <w:tcW w:w="4324" w:type="dxa"/>
                </w:tcPr>
                <w:p w:rsidR="001B3052" w:rsidRPr="002341E8" w:rsidRDefault="001B3052" w:rsidP="00C57128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2341E8">
                    <w:rPr>
                      <w:sz w:val="20"/>
                      <w:szCs w:val="20"/>
                      <w:shd w:val="clear" w:color="auto" w:fill="FFFFFF"/>
                    </w:rPr>
                    <w:t> Pipe line design</w:t>
                  </w:r>
                </w:p>
              </w:tc>
            </w:tr>
            <w:tr w:rsidR="002341E8" w:rsidRPr="002341E8" w:rsidTr="00AC1B9F">
              <w:tc>
                <w:tcPr>
                  <w:tcW w:w="705" w:type="dxa"/>
                </w:tcPr>
                <w:p w:rsidR="001B3052" w:rsidRPr="002341E8" w:rsidRDefault="001B3052" w:rsidP="00C57128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2341E8"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>6</w:t>
                  </w:r>
                </w:p>
              </w:tc>
              <w:tc>
                <w:tcPr>
                  <w:tcW w:w="4324" w:type="dxa"/>
                </w:tcPr>
                <w:p w:rsidR="001B3052" w:rsidRPr="002341E8" w:rsidRDefault="00DB6C66" w:rsidP="00C57128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2341E8">
                    <w:rPr>
                      <w:sz w:val="20"/>
                      <w:szCs w:val="20"/>
                      <w:shd w:val="clear" w:color="auto" w:fill="FFFFFF"/>
                    </w:rPr>
                    <w:t>Heat exchanger design</w:t>
                  </w:r>
                </w:p>
              </w:tc>
            </w:tr>
            <w:tr w:rsidR="002341E8" w:rsidRPr="002341E8" w:rsidTr="00AC1B9F">
              <w:tc>
                <w:tcPr>
                  <w:tcW w:w="705" w:type="dxa"/>
                </w:tcPr>
                <w:p w:rsidR="001B3052" w:rsidRPr="002341E8" w:rsidRDefault="001B3052" w:rsidP="00C57128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2341E8"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>7</w:t>
                  </w:r>
                </w:p>
              </w:tc>
              <w:tc>
                <w:tcPr>
                  <w:tcW w:w="4324" w:type="dxa"/>
                </w:tcPr>
                <w:p w:rsidR="001B3052" w:rsidRPr="002341E8" w:rsidRDefault="00DB6C66" w:rsidP="00C57128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2341E8">
                    <w:rPr>
                      <w:sz w:val="20"/>
                      <w:szCs w:val="20"/>
                      <w:shd w:val="clear" w:color="auto" w:fill="FFFFFF"/>
                    </w:rPr>
                    <w:t>Heat exchanger design</w:t>
                  </w:r>
                </w:p>
              </w:tc>
            </w:tr>
            <w:tr w:rsidR="002341E8" w:rsidRPr="002341E8" w:rsidTr="00AC1B9F">
              <w:tc>
                <w:tcPr>
                  <w:tcW w:w="705" w:type="dxa"/>
                </w:tcPr>
                <w:p w:rsidR="001B3052" w:rsidRPr="002341E8" w:rsidRDefault="00AC1B9F" w:rsidP="00C57128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>8</w:t>
                  </w:r>
                </w:p>
              </w:tc>
              <w:tc>
                <w:tcPr>
                  <w:tcW w:w="4324" w:type="dxa"/>
                </w:tcPr>
                <w:p w:rsidR="001B3052" w:rsidRPr="002341E8" w:rsidRDefault="00DB6C66" w:rsidP="00C57128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2341E8">
                    <w:rPr>
                      <w:sz w:val="20"/>
                      <w:szCs w:val="20"/>
                      <w:shd w:val="clear" w:color="auto" w:fill="FFFFFF"/>
                    </w:rPr>
                    <w:t>Reactor design</w:t>
                  </w:r>
                  <w:r w:rsidR="001B3052" w:rsidRPr="002341E8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,</w:t>
                  </w:r>
                </w:p>
              </w:tc>
            </w:tr>
            <w:tr w:rsidR="002341E8" w:rsidRPr="002341E8" w:rsidTr="00AC1B9F">
              <w:tc>
                <w:tcPr>
                  <w:tcW w:w="705" w:type="dxa"/>
                </w:tcPr>
                <w:p w:rsidR="001B3052" w:rsidRPr="002341E8" w:rsidRDefault="00AC1B9F" w:rsidP="00C57128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>9</w:t>
                  </w:r>
                </w:p>
              </w:tc>
              <w:tc>
                <w:tcPr>
                  <w:tcW w:w="4324" w:type="dxa"/>
                </w:tcPr>
                <w:p w:rsidR="001B3052" w:rsidRPr="002341E8" w:rsidRDefault="00AE6580" w:rsidP="00C57128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2341E8">
                    <w:rPr>
                      <w:sz w:val="20"/>
                      <w:szCs w:val="20"/>
                      <w:shd w:val="clear" w:color="auto" w:fill="FFFFFF"/>
                    </w:rPr>
                    <w:t>Reactor design</w:t>
                  </w:r>
                </w:p>
              </w:tc>
            </w:tr>
            <w:tr w:rsidR="002341E8" w:rsidRPr="002341E8" w:rsidTr="00AC1B9F">
              <w:tc>
                <w:tcPr>
                  <w:tcW w:w="705" w:type="dxa"/>
                </w:tcPr>
                <w:p w:rsidR="001B3052" w:rsidRPr="002341E8" w:rsidRDefault="00AC1B9F" w:rsidP="00C57128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>10</w:t>
                  </w:r>
                </w:p>
              </w:tc>
              <w:tc>
                <w:tcPr>
                  <w:tcW w:w="4324" w:type="dxa"/>
                </w:tcPr>
                <w:p w:rsidR="001B3052" w:rsidRPr="002341E8" w:rsidRDefault="00AE6580" w:rsidP="00C57128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2341E8">
                    <w:rPr>
                      <w:sz w:val="20"/>
                      <w:szCs w:val="20"/>
                      <w:shd w:val="clear" w:color="auto" w:fill="FFFFFF"/>
                    </w:rPr>
                    <w:t>Reactor design</w:t>
                  </w:r>
                </w:p>
              </w:tc>
            </w:tr>
            <w:tr w:rsidR="002341E8" w:rsidRPr="002341E8" w:rsidTr="00AC1B9F">
              <w:tc>
                <w:tcPr>
                  <w:tcW w:w="705" w:type="dxa"/>
                </w:tcPr>
                <w:p w:rsidR="001B3052" w:rsidRPr="002341E8" w:rsidRDefault="00AC1B9F" w:rsidP="00C57128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>11</w:t>
                  </w:r>
                </w:p>
              </w:tc>
              <w:tc>
                <w:tcPr>
                  <w:tcW w:w="4324" w:type="dxa"/>
                </w:tcPr>
                <w:p w:rsidR="001B3052" w:rsidRPr="002341E8" w:rsidRDefault="00AE6580" w:rsidP="00C57128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2341E8">
                    <w:rPr>
                      <w:sz w:val="20"/>
                      <w:szCs w:val="20"/>
                      <w:shd w:val="clear" w:color="auto" w:fill="FFFFFF"/>
                    </w:rPr>
                    <w:t>Separation unit design</w:t>
                  </w:r>
                </w:p>
              </w:tc>
            </w:tr>
            <w:tr w:rsidR="002341E8" w:rsidRPr="002341E8" w:rsidTr="00AC1B9F">
              <w:tc>
                <w:tcPr>
                  <w:tcW w:w="705" w:type="dxa"/>
                </w:tcPr>
                <w:p w:rsidR="001B3052" w:rsidRPr="002341E8" w:rsidRDefault="00AC1B9F" w:rsidP="00C57128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>12</w:t>
                  </w:r>
                </w:p>
              </w:tc>
              <w:tc>
                <w:tcPr>
                  <w:tcW w:w="4324" w:type="dxa"/>
                </w:tcPr>
                <w:p w:rsidR="001B3052" w:rsidRPr="002341E8" w:rsidRDefault="00AE6580" w:rsidP="00C57128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2341E8">
                    <w:rPr>
                      <w:sz w:val="20"/>
                      <w:szCs w:val="20"/>
                      <w:shd w:val="clear" w:color="auto" w:fill="FFFFFF"/>
                    </w:rPr>
                    <w:t>Separation unit design</w:t>
                  </w:r>
                </w:p>
              </w:tc>
            </w:tr>
            <w:tr w:rsidR="002341E8" w:rsidRPr="002341E8" w:rsidTr="00AC1B9F">
              <w:tc>
                <w:tcPr>
                  <w:tcW w:w="705" w:type="dxa"/>
                </w:tcPr>
                <w:p w:rsidR="001B3052" w:rsidRPr="002341E8" w:rsidRDefault="00AC1B9F" w:rsidP="00C57128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>13</w:t>
                  </w:r>
                </w:p>
              </w:tc>
              <w:tc>
                <w:tcPr>
                  <w:tcW w:w="4324" w:type="dxa"/>
                </w:tcPr>
                <w:p w:rsidR="001B3052" w:rsidRPr="002341E8" w:rsidRDefault="00AE6580" w:rsidP="00C57128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2341E8">
                    <w:rPr>
                      <w:sz w:val="20"/>
                      <w:szCs w:val="20"/>
                      <w:shd w:val="clear" w:color="auto" w:fill="FFFFFF"/>
                    </w:rPr>
                    <w:t>Separation unit design</w:t>
                  </w:r>
                </w:p>
              </w:tc>
            </w:tr>
            <w:tr w:rsidR="002341E8" w:rsidRPr="002341E8" w:rsidTr="00AC1B9F">
              <w:tc>
                <w:tcPr>
                  <w:tcW w:w="705" w:type="dxa"/>
                </w:tcPr>
                <w:p w:rsidR="001B3052" w:rsidRPr="002341E8" w:rsidRDefault="00AC1B9F" w:rsidP="00C57128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>14</w:t>
                  </w:r>
                </w:p>
              </w:tc>
              <w:tc>
                <w:tcPr>
                  <w:tcW w:w="4324" w:type="dxa"/>
                </w:tcPr>
                <w:p w:rsidR="001B3052" w:rsidRPr="002341E8" w:rsidRDefault="00AE6580" w:rsidP="00C57128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2341E8">
                    <w:rPr>
                      <w:sz w:val="20"/>
                      <w:szCs w:val="20"/>
                      <w:shd w:val="clear" w:color="auto" w:fill="FFFFFF"/>
                    </w:rPr>
                    <w:t>Separation unit design</w:t>
                  </w:r>
                </w:p>
              </w:tc>
            </w:tr>
          </w:tbl>
          <w:p w:rsidR="00800488" w:rsidRPr="002341E8" w:rsidRDefault="00800488" w:rsidP="0074081A">
            <w:pPr>
              <w:pStyle w:val="ListeParagraf"/>
              <w:rPr>
                <w:sz w:val="20"/>
                <w:szCs w:val="20"/>
                <w:lang w:val="en-US"/>
              </w:rPr>
            </w:pPr>
            <w:r w:rsidRPr="002341E8">
              <w:rPr>
                <w:sz w:val="20"/>
                <w:szCs w:val="20"/>
                <w:lang w:val="en-US"/>
              </w:rPr>
              <w:t>.</w:t>
            </w:r>
          </w:p>
        </w:tc>
      </w:tr>
      <w:tr w:rsidR="00800488" w:rsidRPr="00831B93" w:rsidTr="000234F0">
        <w:trPr>
          <w:trHeight w:val="153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6470BF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Educative Activities</w:t>
            </w:r>
          </w:p>
          <w:p w:rsidR="00800488" w:rsidRPr="00831B93" w:rsidRDefault="00800488" w:rsidP="00B75D5D">
            <w:pPr>
              <w:rPr>
                <w:bCs/>
                <w:i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(</w:t>
            </w:r>
            <w:r w:rsidR="00B75D5D"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Credit will be determined based on the time given for these activities. Should be filled carefully.)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Theoretical Study Hours of Course Per Week</w:t>
            </w:r>
          </w:p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Practising Hours of Course Per Week</w:t>
            </w:r>
          </w:p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Searching in Internet and Library</w:t>
            </w:r>
          </w:p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Designing and Applying Materials</w:t>
            </w:r>
          </w:p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Preparing Reports</w:t>
            </w:r>
          </w:p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Preparing Presentation</w:t>
            </w:r>
          </w:p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Presentation</w:t>
            </w:r>
          </w:p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Mid-Term and Studying for Mid-Term</w:t>
            </w:r>
          </w:p>
          <w:p w:rsidR="00800488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Final and Studying for Final</w:t>
            </w:r>
          </w:p>
        </w:tc>
      </w:tr>
      <w:tr w:rsidR="00800488" w:rsidRPr="00831B93" w:rsidTr="000234F0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C7A93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072"/>
              <w:gridCol w:w="1102"/>
              <w:gridCol w:w="1339"/>
            </w:tblGrid>
            <w:tr w:rsidR="00800488" w:rsidRPr="00831B93" w:rsidTr="00536BE8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800488" w:rsidP="0074081A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9C7A93" w:rsidP="0074081A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9C7A93" w:rsidP="0074081A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Total Contribution</w:t>
                  </w:r>
                  <w:r w:rsidR="00800488" w:rsidRPr="00831B93">
                    <w:rPr>
                      <w:b/>
                      <w:sz w:val="20"/>
                      <w:szCs w:val="20"/>
                      <w:lang w:val="en-US"/>
                    </w:rPr>
                    <w:t xml:space="preserve"> (%)</w:t>
                  </w:r>
                </w:p>
              </w:tc>
            </w:tr>
            <w:tr w:rsidR="00AE6580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AE6580" w:rsidRPr="00831B93" w:rsidRDefault="00AE6580" w:rsidP="00AE658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AE6580" w:rsidRPr="00E65FA8" w:rsidRDefault="00AE6580" w:rsidP="00AE658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AE6580" w:rsidRPr="00E65FA8" w:rsidRDefault="00AE6580" w:rsidP="00AE658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</w:t>
                  </w:r>
                </w:p>
              </w:tc>
            </w:tr>
            <w:tr w:rsidR="00AE6580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AE6580" w:rsidRPr="00831B93" w:rsidRDefault="00AE6580" w:rsidP="00AE658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AE6580" w:rsidRPr="00E65FA8" w:rsidRDefault="00AE6580" w:rsidP="00AE658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AE6580" w:rsidRPr="00E65FA8" w:rsidRDefault="00AE6580" w:rsidP="00AE658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AE6580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AE6580" w:rsidRPr="00831B93" w:rsidRDefault="00AE6580" w:rsidP="00AE658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AE6580" w:rsidRPr="00E65FA8" w:rsidRDefault="00AE6580" w:rsidP="00AE658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AE6580" w:rsidRPr="00E65FA8" w:rsidRDefault="00AE6580" w:rsidP="00AE658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AE6580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AE6580" w:rsidRPr="00831B93" w:rsidRDefault="00AE6580" w:rsidP="00AE658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lastRenderedPageBreak/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AE6580" w:rsidRPr="00E65FA8" w:rsidRDefault="00AE6580" w:rsidP="00AE658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AE6580" w:rsidRPr="00E65FA8" w:rsidRDefault="00AE6580" w:rsidP="00AE658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AE6580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AE6580" w:rsidRPr="00831B93" w:rsidRDefault="00AE6580" w:rsidP="00AE658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AE6580" w:rsidRPr="00E65FA8" w:rsidRDefault="00AE6580" w:rsidP="00AE658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AE6580" w:rsidRPr="00E65FA8" w:rsidRDefault="00AE6580" w:rsidP="00AE658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AE6580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AE6580" w:rsidRPr="00831B93" w:rsidRDefault="00AE6580" w:rsidP="00AE658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  <w:p w:rsidR="00AE6580" w:rsidRPr="00831B93" w:rsidRDefault="00AE6580" w:rsidP="00AE6580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AE6580" w:rsidRPr="00E65FA8" w:rsidRDefault="00AE6580" w:rsidP="00AE658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AE6580" w:rsidRPr="00E65FA8" w:rsidRDefault="00AE6580" w:rsidP="00AE658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AE6580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AE6580" w:rsidRPr="00831B93" w:rsidRDefault="00AE6580" w:rsidP="00AE658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AE6580" w:rsidRPr="00E65FA8" w:rsidRDefault="00AE6580" w:rsidP="00AE658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AE6580" w:rsidRPr="00E65FA8" w:rsidRDefault="00AE6580" w:rsidP="00AE658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70</w:t>
                  </w:r>
                </w:p>
              </w:tc>
            </w:tr>
            <w:tr w:rsidR="00AE6580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AE6580" w:rsidRPr="00831B93" w:rsidRDefault="00AE6580" w:rsidP="00AE658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AE6580" w:rsidRPr="00E65FA8" w:rsidRDefault="00AE6580" w:rsidP="00AE658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AE6580" w:rsidRPr="00E65FA8" w:rsidRDefault="00AE6580" w:rsidP="00AE658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AE6580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AE6580" w:rsidRPr="00831B93" w:rsidRDefault="00AE6580" w:rsidP="00AE658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AE6580" w:rsidRPr="00831B93" w:rsidRDefault="00AE6580" w:rsidP="00AE6580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AE6580" w:rsidRPr="00831B93" w:rsidRDefault="00AE6580" w:rsidP="00AE6580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800488" w:rsidRPr="00831B93" w:rsidTr="000234F0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831B93" w:rsidRDefault="00FA5C0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Work</w:t>
            </w:r>
            <w:r w:rsidR="009C7A93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load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tbl>
            <w:tblPr>
              <w:tblW w:w="5399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2737"/>
              <w:gridCol w:w="758"/>
              <w:gridCol w:w="846"/>
              <w:gridCol w:w="987"/>
            </w:tblGrid>
            <w:tr w:rsidR="009C7A93" w:rsidRPr="00831B93" w:rsidTr="00AC1B9F">
              <w:trPr>
                <w:trHeight w:val="750"/>
                <w:jc w:val="center"/>
              </w:trPr>
              <w:tc>
                <w:tcPr>
                  <w:tcW w:w="2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9C7A93" w:rsidRPr="00831B93" w:rsidRDefault="009C7A93" w:rsidP="00C57128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Activity</w:t>
                  </w:r>
                </w:p>
              </w:tc>
              <w:tc>
                <w:tcPr>
                  <w:tcW w:w="7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C57128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8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C57128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C57128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Workload in Semester</w:t>
                  </w:r>
                </w:p>
              </w:tc>
            </w:tr>
            <w:tr w:rsidR="00AC1B9F" w:rsidRPr="00831B93" w:rsidTr="00AC1B9F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C1B9F" w:rsidRPr="00831B93" w:rsidRDefault="00AC1B9F" w:rsidP="00C5712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C1B9F" w:rsidRDefault="00AC1B9F" w:rsidP="00C571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C1B9F" w:rsidRDefault="00AC1B9F" w:rsidP="00C571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C1B9F" w:rsidRDefault="00AC1B9F" w:rsidP="00C571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42</w:t>
                  </w:r>
                </w:p>
              </w:tc>
            </w:tr>
            <w:tr w:rsidR="00AC1B9F" w:rsidRPr="00831B93" w:rsidTr="00AC1B9F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C1B9F" w:rsidRPr="00831B93" w:rsidRDefault="00AC1B9F" w:rsidP="00C5712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Practicing Hours of Course Per Week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C1B9F" w:rsidRDefault="00AC1B9F" w:rsidP="00C571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C1B9F" w:rsidRDefault="00AC1B9F" w:rsidP="00C571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C1B9F" w:rsidRDefault="00AC1B9F" w:rsidP="00C571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28</w:t>
                  </w:r>
                </w:p>
              </w:tc>
            </w:tr>
            <w:tr w:rsidR="00AC1B9F" w:rsidRPr="00831B93" w:rsidTr="00AC1B9F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C1B9F" w:rsidRPr="00831B93" w:rsidRDefault="00AC1B9F" w:rsidP="00C5712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Reading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C1B9F" w:rsidRDefault="00AC1B9F" w:rsidP="00C571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C1B9F" w:rsidRDefault="00AC1B9F" w:rsidP="00C571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C1B9F" w:rsidRDefault="00AC1B9F" w:rsidP="00C571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</w:tr>
            <w:tr w:rsidR="00AC1B9F" w:rsidRPr="00831B93" w:rsidTr="00AC1B9F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C1B9F" w:rsidRPr="00831B93" w:rsidRDefault="00AC1B9F" w:rsidP="00C5712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C1B9F" w:rsidRDefault="00AC1B9F" w:rsidP="00C571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C1B9F" w:rsidRDefault="00AC1B9F" w:rsidP="00C571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C1B9F" w:rsidRDefault="00AC1B9F" w:rsidP="00C571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</w:tr>
            <w:tr w:rsidR="00AC1B9F" w:rsidRPr="00831B93" w:rsidTr="00AC1B9F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C1B9F" w:rsidRPr="00831B93" w:rsidRDefault="00AC1B9F" w:rsidP="00C5712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Designing and Applying Materials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C1B9F" w:rsidRDefault="00AC1B9F" w:rsidP="00C571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C1B9F" w:rsidRDefault="00AC1B9F" w:rsidP="00C571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C1B9F" w:rsidRDefault="00AC1B9F" w:rsidP="00C571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</w:tr>
            <w:tr w:rsidR="00AC1B9F" w:rsidRPr="00831B93" w:rsidTr="00AC1B9F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C1B9F" w:rsidRPr="00831B93" w:rsidRDefault="00AC1B9F" w:rsidP="00C5712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C1B9F" w:rsidRDefault="00AC1B9F" w:rsidP="00C571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C1B9F" w:rsidRDefault="00AC1B9F" w:rsidP="00C571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C1B9F" w:rsidRDefault="00AC1B9F" w:rsidP="00C571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12</w:t>
                  </w:r>
                </w:p>
              </w:tc>
            </w:tr>
            <w:tr w:rsidR="00AC1B9F" w:rsidRPr="00831B93" w:rsidTr="00AC1B9F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C1B9F" w:rsidRPr="00831B93" w:rsidRDefault="00AC1B9F" w:rsidP="00C5712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C1B9F" w:rsidRDefault="00AC1B9F" w:rsidP="00C571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C1B9F" w:rsidRDefault="00AC1B9F" w:rsidP="00C571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C1B9F" w:rsidRDefault="00AC1B9F" w:rsidP="00C571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12</w:t>
                  </w:r>
                </w:p>
              </w:tc>
            </w:tr>
            <w:tr w:rsidR="00AC1B9F" w:rsidRPr="00831B93" w:rsidTr="00AC1B9F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C1B9F" w:rsidRPr="00831B93" w:rsidRDefault="00AC1B9F" w:rsidP="00C5712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C1B9F" w:rsidRDefault="00AC1B9F" w:rsidP="00C571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C1B9F" w:rsidRDefault="00AC1B9F" w:rsidP="00C571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C1B9F" w:rsidRDefault="00AC1B9F" w:rsidP="00C571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12</w:t>
                  </w:r>
                </w:p>
              </w:tc>
            </w:tr>
            <w:tr w:rsidR="00AC1B9F" w:rsidRPr="00831B93" w:rsidTr="00AC1B9F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C1B9F" w:rsidRPr="00831B93" w:rsidRDefault="00AC1B9F" w:rsidP="00C5712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C1B9F" w:rsidRDefault="00AC1B9F" w:rsidP="00C571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C1B9F" w:rsidRDefault="00AC1B9F" w:rsidP="00C571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C1B9F" w:rsidRDefault="00AC1B9F" w:rsidP="00C571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9</w:t>
                  </w:r>
                </w:p>
              </w:tc>
            </w:tr>
            <w:tr w:rsidR="00AC1B9F" w:rsidRPr="00831B93" w:rsidTr="00AC1B9F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AC1B9F" w:rsidRPr="00831B93" w:rsidRDefault="00AC1B9F" w:rsidP="00C57128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C1B9F" w:rsidRDefault="00AC1B9F" w:rsidP="00C571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C1B9F" w:rsidRDefault="00AC1B9F" w:rsidP="00C571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C1B9F" w:rsidRDefault="00AC1B9F" w:rsidP="00C571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</w:tr>
            <w:tr w:rsidR="00AC1B9F" w:rsidRPr="00831B93" w:rsidTr="00AC1B9F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1B9F" w:rsidRPr="00831B93" w:rsidRDefault="00AC1B9F" w:rsidP="00C5712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Other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C1B9F" w:rsidRDefault="0069593E" w:rsidP="00C571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C1B9F" w:rsidRDefault="0069593E" w:rsidP="00C571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C1B9F" w:rsidRDefault="00AC1B9F" w:rsidP="00C571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AC1B9F" w:rsidRPr="00831B93" w:rsidTr="00AC1B9F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1B9F" w:rsidRPr="00831B93" w:rsidRDefault="00AC1B9F" w:rsidP="00C5712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C1B9F" w:rsidRDefault="00AC1B9F" w:rsidP="00C571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C1B9F" w:rsidRDefault="00AC1B9F" w:rsidP="00C571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C1B9F" w:rsidRDefault="00AC1B9F" w:rsidP="00C571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163</w:t>
                  </w:r>
                </w:p>
              </w:tc>
            </w:tr>
            <w:tr w:rsidR="00AC1B9F" w:rsidRPr="00831B93" w:rsidTr="00AC1B9F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1B9F" w:rsidRPr="00831B93" w:rsidRDefault="00AC1B9F" w:rsidP="00C5712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load/25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C1B9F" w:rsidRDefault="00AC1B9F" w:rsidP="00C571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C1B9F" w:rsidRDefault="00AC1B9F" w:rsidP="00C571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C1B9F" w:rsidRDefault="00AC1B9F" w:rsidP="00C571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6,52</w:t>
                  </w:r>
                </w:p>
              </w:tc>
            </w:tr>
            <w:tr w:rsidR="00AC1B9F" w:rsidRPr="00831B93" w:rsidTr="00AC1B9F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1B9F" w:rsidRPr="00831B93" w:rsidRDefault="00AC1B9F" w:rsidP="00C5712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ECTS of the course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C1B9F" w:rsidRDefault="00AC1B9F" w:rsidP="00C571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C1B9F" w:rsidRDefault="00AC1B9F" w:rsidP="00C571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C1B9F" w:rsidRDefault="00AC1B9F" w:rsidP="00C5712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7</w:t>
                  </w:r>
                </w:p>
              </w:tc>
            </w:tr>
          </w:tbl>
          <w:p w:rsidR="00800488" w:rsidRPr="00831B93" w:rsidRDefault="00800488" w:rsidP="0074081A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800488" w:rsidRPr="00831B93" w:rsidTr="000234F0">
        <w:trPr>
          <w:trHeight w:val="163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FA5C09" w:rsidRPr="00831B93" w:rsidRDefault="00FA5C09" w:rsidP="009039E3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Course's Contribution To Program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W w:w="5265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385"/>
              <w:gridCol w:w="3336"/>
              <w:gridCol w:w="290"/>
              <w:gridCol w:w="290"/>
              <w:gridCol w:w="325"/>
              <w:gridCol w:w="290"/>
              <w:gridCol w:w="349"/>
            </w:tblGrid>
            <w:tr w:rsidR="00A61302" w:rsidRPr="005B52C4" w:rsidTr="00A61302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61302" w:rsidRPr="005B52C4" w:rsidRDefault="00A61302" w:rsidP="00C571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61302" w:rsidRPr="005B52C4" w:rsidRDefault="00A61302" w:rsidP="00C571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 xml:space="preserve">Program </w:t>
                  </w:r>
                  <w:r>
                    <w:rPr>
                      <w:sz w:val="20"/>
                      <w:szCs w:val="20"/>
                    </w:rPr>
                    <w:t>Learning Outcomes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61302" w:rsidRPr="005B52C4" w:rsidRDefault="00A61302" w:rsidP="00C571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61302" w:rsidRPr="005B52C4" w:rsidRDefault="00A61302" w:rsidP="00C571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61302" w:rsidRPr="005B52C4" w:rsidRDefault="00A61302" w:rsidP="00C571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61302" w:rsidRPr="005B52C4" w:rsidRDefault="00A61302" w:rsidP="00C571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61302" w:rsidRPr="005B52C4" w:rsidRDefault="00A61302" w:rsidP="00C571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A94608" w:rsidRPr="005B52C4" w:rsidTr="00A61302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94608" w:rsidRPr="00107041" w:rsidRDefault="00A94608" w:rsidP="00C5712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107041" w:rsidRDefault="00A94608" w:rsidP="00C5712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Adequate knowledge in mathematics, science and engineering subjects pertaining to the relevant discipline; ability to use theoretical and applied information in these areas to model and solve engineering problems.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C571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C571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C571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C571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C571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A94608" w:rsidRPr="005B52C4" w:rsidTr="00A61302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94608" w:rsidRPr="00107041" w:rsidRDefault="00A94608" w:rsidP="00C5712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107041" w:rsidRDefault="00A94608" w:rsidP="00C5712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Ability to identify, formulate, and solve complex engineering problems; ability to select and apply proper analysis and modeling methods for this purpose.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C571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C571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C571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C571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C571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A94608" w:rsidRPr="005B52C4" w:rsidTr="00A61302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94608" w:rsidRPr="00107041" w:rsidRDefault="00A94608" w:rsidP="00C5712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107041" w:rsidRDefault="00A94608" w:rsidP="00C5712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 xml:space="preserve">Ability to design a complex system, process, device or product under realistic constraints and conditions, in such a way as to meet the desired result; ability to apply modern design methods for this purpose. 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C571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C571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C571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C571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1E1842" w:rsidP="00C571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</w:tr>
            <w:tr w:rsidR="00A94608" w:rsidRPr="005B52C4" w:rsidTr="00A61302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94608" w:rsidRPr="00107041" w:rsidRDefault="00A94608" w:rsidP="00C5712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107041" w:rsidRDefault="00A94608" w:rsidP="00C5712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Ability to devise, select, and use modern techniques and tools needed for engineering practice; ability to employ information technologies effectively.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C571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C571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C571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C571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1E1842" w:rsidP="00C571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</w:tr>
            <w:tr w:rsidR="00A94608" w:rsidRPr="005B52C4" w:rsidTr="00A61302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94608" w:rsidRPr="00107041" w:rsidRDefault="00A94608" w:rsidP="00C5712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107041" w:rsidRDefault="00A94608" w:rsidP="00C5712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 xml:space="preserve">Ability to design and conduct </w:t>
                  </w:r>
                  <w:r w:rsidRPr="00107041">
                    <w:rPr>
                      <w:sz w:val="20"/>
                      <w:szCs w:val="20"/>
                    </w:rPr>
                    <w:lastRenderedPageBreak/>
                    <w:t>experiments, gather data, analyze and interpret results for investigating engineering problems.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C571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C571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C571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C571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C571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A94608" w:rsidRPr="005B52C4" w:rsidTr="00A61302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94608" w:rsidRPr="00107041" w:rsidRDefault="00A94608" w:rsidP="00C5712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lastRenderedPageBreak/>
                    <w:t>6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107041" w:rsidRDefault="00A94608" w:rsidP="00C5712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Ability to work efficiently in intra-disciplinary teams.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C571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C571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C571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C571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C571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A94608" w:rsidRPr="005B52C4" w:rsidTr="00A61302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94608" w:rsidRPr="00107041" w:rsidRDefault="00A94608" w:rsidP="00C5712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107041" w:rsidRDefault="00A94608" w:rsidP="00C5712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 xml:space="preserve">Ability to work efficiently in multi-disciplinary teams; 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C571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C571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C571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C571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C571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A94608" w:rsidRPr="005B52C4" w:rsidTr="00A61302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94608" w:rsidRPr="00107041" w:rsidRDefault="00A94608" w:rsidP="00C5712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107041" w:rsidRDefault="00A94608" w:rsidP="00C5712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Ability to work individually.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C571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C571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C571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C571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C571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A94608" w:rsidRPr="005B52C4" w:rsidTr="00A61302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94608" w:rsidRPr="00107041" w:rsidRDefault="00A94608" w:rsidP="00C5712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107041" w:rsidRDefault="00A94608" w:rsidP="00C5712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 xml:space="preserve">Ability to communicate effectively in Turkish/English, both orally and in writing; Ability to write effective reports and comprehend written reports, make effective presentations, 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C571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C571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C571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C5712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1E1842" w:rsidP="00C571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</w:tr>
            <w:tr w:rsidR="00A94608" w:rsidRPr="005B52C4" w:rsidTr="00A61302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94608" w:rsidRPr="00107041" w:rsidRDefault="00A94608" w:rsidP="00C5712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107041" w:rsidRDefault="00A94608" w:rsidP="00C5712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prepare design and production reports, give and receive clear and intelligible instructions.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C571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C571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C571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C571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1E1842" w:rsidP="00C571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</w:tr>
            <w:tr w:rsidR="00A94608" w:rsidRPr="005B52C4" w:rsidTr="00A61302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107041" w:rsidRDefault="00A94608" w:rsidP="00C5712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107041" w:rsidRDefault="00A94608" w:rsidP="00C5712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Recognition of the need for lifelong learning; ability to access information, to follow developments in science and technology, and to continue to educate him/herself.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C571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C571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C571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C571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C571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A94608" w:rsidRPr="005B52C4" w:rsidTr="00A61302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107041" w:rsidRDefault="00A94608" w:rsidP="00C5712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107041" w:rsidRDefault="00A94608" w:rsidP="00C5712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Awareness of professional and ethical responsibility.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C571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C571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C571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C571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C571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A94608" w:rsidRPr="005B52C4" w:rsidTr="00A61302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107041" w:rsidRDefault="00A94608" w:rsidP="00C5712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107041" w:rsidRDefault="00A94608" w:rsidP="00C5712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Information about business life practices such as project management, risk management, and change management.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C571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C571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C571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C571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1E1842" w:rsidP="00C571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</w:tr>
            <w:tr w:rsidR="00A94608" w:rsidRPr="005B52C4" w:rsidTr="00A61302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107041" w:rsidRDefault="00A94608" w:rsidP="00C5712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107041" w:rsidRDefault="00A94608" w:rsidP="00C5712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Information about awareness of entrepreneurship, innovation, and sustainable development.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C571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C571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C571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C571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C571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A94608" w:rsidRPr="005B52C4" w:rsidTr="00A61302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107041" w:rsidRDefault="00A94608" w:rsidP="00C5712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107041" w:rsidRDefault="00A94608" w:rsidP="00C5712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Knowledge about contemporary issues and the global and societal effects of engineering practices on health, environment, and safety.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C571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C571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C571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C571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bookmarkStart w:id="0" w:name="_GoBack"/>
                  <w:bookmarkEnd w:id="0"/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C571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A94608" w:rsidRPr="005B52C4" w:rsidTr="00A61302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107041" w:rsidRDefault="00A94608" w:rsidP="00C5712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107041" w:rsidRDefault="00A94608" w:rsidP="00C5712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Knowledge about awareness of the legal consequences of engineering solutions.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C571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C571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C571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1E1842" w:rsidP="00C571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C571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A94608" w:rsidRPr="005B52C4" w:rsidTr="00A61302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107041" w:rsidRDefault="00A94608" w:rsidP="00C5712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107041" w:rsidRDefault="00A94608" w:rsidP="00C5712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Knowledge on standards used in engineering practice.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C571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C571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1E1842" w:rsidP="00C571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Default="00A94608" w:rsidP="00C571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4608" w:rsidRPr="005B52C4" w:rsidRDefault="00A94608" w:rsidP="00C5712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800488" w:rsidRPr="00831B93" w:rsidTr="000234F0">
        <w:trPr>
          <w:trHeight w:val="1209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FC46DD" w:rsidP="00FC46DD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Name of Lecturer(s) and Contact Iınformation</w:t>
            </w:r>
          </w:p>
        </w:tc>
        <w:tc>
          <w:tcPr>
            <w:tcW w:w="5419" w:type="dxa"/>
            <w:shd w:val="clear" w:color="auto" w:fill="auto"/>
            <w:vAlign w:val="center"/>
            <w:hideMark/>
          </w:tcPr>
          <w:p w:rsidR="00A61302" w:rsidRDefault="00A61302" w:rsidP="00A61302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Prof.Dr. İrfan AR </w:t>
            </w:r>
            <w:hyperlink r:id="rId5" w:history="1">
              <w:r w:rsidRPr="00D86F7A">
                <w:rPr>
                  <w:rStyle w:val="Kpr"/>
                </w:rPr>
                <w:t>irfanar@gazi.edu.tr</w:t>
              </w:r>
            </w:hyperlink>
          </w:p>
          <w:p w:rsidR="00A61302" w:rsidRDefault="00A61302" w:rsidP="00A61302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Prof.Dr. Suna BALCI </w:t>
            </w:r>
            <w:hyperlink r:id="rId6" w:history="1">
              <w:r w:rsidRPr="00D86F7A">
                <w:rPr>
                  <w:rStyle w:val="Kpr"/>
                </w:rPr>
                <w:t>sbalci@gazi.edu.tr</w:t>
              </w:r>
            </w:hyperlink>
          </w:p>
          <w:p w:rsidR="00A61302" w:rsidRDefault="00A61302" w:rsidP="00A61302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Prof.Dr. N. Alper TAPAN </w:t>
            </w:r>
            <w:hyperlink r:id="rId7" w:history="1">
              <w:r w:rsidRPr="00D86F7A">
                <w:rPr>
                  <w:rStyle w:val="Kpr"/>
                </w:rPr>
                <w:t>atapan@gazi.edu.tr</w:t>
              </w:r>
            </w:hyperlink>
          </w:p>
          <w:p w:rsidR="00A61302" w:rsidRDefault="00A61302" w:rsidP="00A61302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Prof.Dr. Sena YAŞYERLİ </w:t>
            </w:r>
            <w:hyperlink r:id="rId8" w:history="1">
              <w:r w:rsidRPr="00D86F7A">
                <w:rPr>
                  <w:rStyle w:val="Kpr"/>
                </w:rPr>
                <w:t>syasyerli@gazi.edu.tr</w:t>
              </w:r>
            </w:hyperlink>
          </w:p>
          <w:p w:rsidR="00800488" w:rsidRPr="00831B93" w:rsidRDefault="00800488" w:rsidP="00A61302">
            <w:pPr>
              <w:pStyle w:val="ListeParagraf"/>
              <w:rPr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831005" w:rsidRPr="00831B93" w:rsidRDefault="00C57128">
      <w:pPr>
        <w:rPr>
          <w:lang w:val="en-US"/>
        </w:rPr>
      </w:pPr>
    </w:p>
    <w:sectPr w:rsidR="00831005" w:rsidRPr="00831B93" w:rsidSect="004577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B85049"/>
    <w:multiLevelType w:val="hybridMultilevel"/>
    <w:tmpl w:val="B3B493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defaultTabStop w:val="708"/>
  <w:hyphenationZone w:val="425"/>
  <w:characterSpacingControl w:val="doNotCompress"/>
  <w:compat/>
  <w:rsids>
    <w:rsidRoot w:val="00800488"/>
    <w:rsid w:val="000234F0"/>
    <w:rsid w:val="00031BA4"/>
    <w:rsid w:val="000720C3"/>
    <w:rsid w:val="00082CCA"/>
    <w:rsid w:val="001B3052"/>
    <w:rsid w:val="001E1842"/>
    <w:rsid w:val="002341E8"/>
    <w:rsid w:val="002454E4"/>
    <w:rsid w:val="00283F22"/>
    <w:rsid w:val="0045776E"/>
    <w:rsid w:val="00536BE8"/>
    <w:rsid w:val="00544EEB"/>
    <w:rsid w:val="005F207A"/>
    <w:rsid w:val="006470BF"/>
    <w:rsid w:val="006842CE"/>
    <w:rsid w:val="0069593E"/>
    <w:rsid w:val="006A0079"/>
    <w:rsid w:val="006A1FE8"/>
    <w:rsid w:val="007032D9"/>
    <w:rsid w:val="00724E19"/>
    <w:rsid w:val="0075466A"/>
    <w:rsid w:val="007E5D7E"/>
    <w:rsid w:val="00800488"/>
    <w:rsid w:val="00831B93"/>
    <w:rsid w:val="0086754F"/>
    <w:rsid w:val="009039E3"/>
    <w:rsid w:val="009126FE"/>
    <w:rsid w:val="009B4B71"/>
    <w:rsid w:val="009C68A9"/>
    <w:rsid w:val="009C7A93"/>
    <w:rsid w:val="00A43D5A"/>
    <w:rsid w:val="00A61302"/>
    <w:rsid w:val="00A94608"/>
    <w:rsid w:val="00AC1B9F"/>
    <w:rsid w:val="00AD460D"/>
    <w:rsid w:val="00AE6580"/>
    <w:rsid w:val="00B75D5D"/>
    <w:rsid w:val="00BD126D"/>
    <w:rsid w:val="00BE4599"/>
    <w:rsid w:val="00C57128"/>
    <w:rsid w:val="00C76596"/>
    <w:rsid w:val="00CB1549"/>
    <w:rsid w:val="00DB6C66"/>
    <w:rsid w:val="00DD236A"/>
    <w:rsid w:val="00E56291"/>
    <w:rsid w:val="00EB42BC"/>
    <w:rsid w:val="00F36A4E"/>
    <w:rsid w:val="00FA5C09"/>
    <w:rsid w:val="00FC46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7E5D7E"/>
    <w:pPr>
      <w:jc w:val="center"/>
    </w:pPr>
    <w:rPr>
      <w:b/>
      <w:szCs w:val="20"/>
      <w:lang w:eastAsia="en-US"/>
    </w:rPr>
  </w:style>
  <w:style w:type="character" w:customStyle="1" w:styleId="KonuBalChar">
    <w:name w:val="Konu Başlığı Char"/>
    <w:basedOn w:val="VarsaylanParagrafYazTipi"/>
    <w:link w:val="KonuBal"/>
    <w:rsid w:val="007E5D7E"/>
    <w:rPr>
      <w:rFonts w:ascii="Times New Roman" w:eastAsia="Times New Roman" w:hAnsi="Times New Roman" w:cs="Times New Roman"/>
      <w:b/>
      <w:sz w:val="24"/>
      <w:szCs w:val="20"/>
    </w:rPr>
  </w:style>
  <w:style w:type="paragraph" w:styleId="HTMLncedenBiimlendirilmi">
    <w:name w:val="HTML Preformatted"/>
    <w:basedOn w:val="Normal"/>
    <w:link w:val="HTMLncedenBiimlendirilmiChar"/>
    <w:rsid w:val="007E5D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7E5D7E"/>
    <w:rPr>
      <w:rFonts w:ascii="Courier New" w:eastAsia="Times New Roman" w:hAnsi="Courier New" w:cs="Courier New"/>
      <w:sz w:val="20"/>
      <w:szCs w:val="20"/>
      <w:lang w:eastAsia="tr-TR"/>
    </w:rPr>
  </w:style>
  <w:style w:type="table" w:styleId="TabloKlavuzu">
    <w:name w:val="Table Grid"/>
    <w:basedOn w:val="NormalTablo"/>
    <w:uiPriority w:val="39"/>
    <w:rsid w:val="001B30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6130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yasyerli@gazi.edu.t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tapan@gazi.edu.t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balci@gazi.edu.tr" TargetMode="External"/><Relationship Id="rId5" Type="http://schemas.openxmlformats.org/officeDocument/2006/relationships/hyperlink" Target="mailto:irfanar@gazi.edu.tr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1250</Words>
  <Characters>7125</Characters>
  <Application>Microsoft Office Word</Application>
  <DocSecurity>0</DocSecurity>
  <Lines>59</Lines>
  <Paragraphs>16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Silentall Unattended Installer</Company>
  <LinksUpToDate>false</LinksUpToDate>
  <CharactersWithSpaces>8359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Merve Gördesel</cp:lastModifiedBy>
  <cp:revision>10</cp:revision>
  <dcterms:created xsi:type="dcterms:W3CDTF">2018-05-04T15:13:00Z</dcterms:created>
  <dcterms:modified xsi:type="dcterms:W3CDTF">2018-08-14T15:47:00Z</dcterms:modified>
</cp:coreProperties>
</file>